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F7" w:rsidRDefault="005339F7">
      <w:pPr>
        <w:pStyle w:val="BodyText"/>
        <w:spacing w:before="3"/>
        <w:rPr>
          <w:sz w:val="14"/>
        </w:rPr>
      </w:pPr>
      <w:bookmarkStart w:id="0" w:name="_GoBack"/>
      <w:bookmarkEnd w:id="0"/>
    </w:p>
    <w:p w:rsidR="005339F7" w:rsidRDefault="005339F7">
      <w:pPr>
        <w:rPr>
          <w:sz w:val="14"/>
        </w:rPr>
        <w:sectPr w:rsidR="005339F7">
          <w:type w:val="continuous"/>
          <w:pgSz w:w="12240" w:h="15840"/>
          <w:pgMar w:top="1500" w:right="1200" w:bottom="280" w:left="1720" w:header="720" w:footer="720" w:gutter="0"/>
          <w:cols w:space="720"/>
        </w:sectPr>
      </w:pPr>
    </w:p>
    <w:p w:rsidR="005339F7" w:rsidRDefault="005339F7">
      <w:pPr>
        <w:pStyle w:val="BodyText"/>
        <w:spacing w:before="3"/>
      </w:pPr>
    </w:p>
    <w:p w:rsidR="005339F7" w:rsidRDefault="000C7E32">
      <w:pPr>
        <w:pStyle w:val="BodyText"/>
        <w:spacing w:line="352" w:lineRule="auto"/>
        <w:ind w:left="248" w:right="961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3783425</wp:posOffset>
            </wp:positionH>
            <wp:positionV relativeFrom="paragraph">
              <wp:posOffset>-27973</wp:posOffset>
            </wp:positionV>
            <wp:extent cx="862679" cy="8632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679" cy="8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10"/>
        </w:rPr>
        <w:t>Просторно</w:t>
      </w:r>
      <w:proofErr w:type="spellEnd"/>
      <w:r>
        <w:rPr>
          <w:w w:val="110"/>
        </w:rPr>
        <w:t xml:space="preserve"> и </w:t>
      </w:r>
      <w:proofErr w:type="spellStart"/>
      <w:r>
        <w:rPr>
          <w:w w:val="110"/>
        </w:rPr>
        <w:t>урбанистичко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планирање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Пројектовање</w:t>
      </w:r>
      <w:proofErr w:type="spellEnd"/>
    </w:p>
    <w:p w:rsidR="005339F7" w:rsidRDefault="000C7E32">
      <w:pPr>
        <w:pStyle w:val="BodyText"/>
        <w:spacing w:before="1"/>
        <w:ind w:left="248"/>
      </w:pPr>
      <w:proofErr w:type="spellStart"/>
      <w:r>
        <w:rPr>
          <w:w w:val="110"/>
        </w:rPr>
        <w:t>Инжењеринг</w:t>
      </w:r>
      <w:proofErr w:type="spellEnd"/>
    </w:p>
    <w:p w:rsidR="005339F7" w:rsidRDefault="000C7E32">
      <w:pPr>
        <w:pStyle w:val="BodyText"/>
        <w:spacing w:before="100"/>
        <w:ind w:left="248"/>
      </w:pPr>
      <w:proofErr w:type="spellStart"/>
      <w:r>
        <w:rPr>
          <w:w w:val="115"/>
        </w:rPr>
        <w:t>Уређење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грађевинског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земљишта</w:t>
      </w:r>
      <w:proofErr w:type="spellEnd"/>
    </w:p>
    <w:p w:rsidR="005339F7" w:rsidRDefault="000C7E32">
      <w:pPr>
        <w:pStyle w:val="Heading1"/>
        <w:spacing w:before="92" w:line="280" w:lineRule="auto"/>
        <w:ind w:left="723" w:right="96" w:hanging="476"/>
      </w:pPr>
      <w:r>
        <w:br w:type="column"/>
      </w:r>
      <w:r>
        <w:rPr>
          <w:w w:val="110"/>
        </w:rPr>
        <w:lastRenderedPageBreak/>
        <w:t>ЈАВНО</w:t>
      </w:r>
      <w:r>
        <w:rPr>
          <w:spacing w:val="-41"/>
          <w:w w:val="110"/>
        </w:rPr>
        <w:t xml:space="preserve"> </w:t>
      </w:r>
      <w:r>
        <w:rPr>
          <w:w w:val="110"/>
        </w:rPr>
        <w:t xml:space="preserve">ПРЕДУЗЕЋЕ </w:t>
      </w:r>
      <w:r>
        <w:rPr>
          <w:w w:val="105"/>
        </w:rPr>
        <w:t>ЗА</w:t>
      </w:r>
      <w:r>
        <w:rPr>
          <w:spacing w:val="44"/>
          <w:w w:val="105"/>
        </w:rPr>
        <w:t xml:space="preserve"> </w:t>
      </w:r>
      <w:r>
        <w:rPr>
          <w:w w:val="105"/>
        </w:rPr>
        <w:t>УРБАНИЗАМ</w:t>
      </w:r>
    </w:p>
    <w:p w:rsidR="005339F7" w:rsidRDefault="000C7E32">
      <w:pPr>
        <w:spacing w:line="298" w:lineRule="exact"/>
        <w:ind w:left="334"/>
        <w:rPr>
          <w:sz w:val="26"/>
        </w:rPr>
      </w:pPr>
      <w:r>
        <w:rPr>
          <w:w w:val="110"/>
          <w:sz w:val="26"/>
        </w:rPr>
        <w:t>И</w:t>
      </w:r>
      <w:r>
        <w:rPr>
          <w:spacing w:val="-25"/>
          <w:w w:val="110"/>
          <w:sz w:val="26"/>
        </w:rPr>
        <w:t xml:space="preserve"> </w:t>
      </w:r>
      <w:r>
        <w:rPr>
          <w:w w:val="110"/>
          <w:sz w:val="26"/>
        </w:rPr>
        <w:t>ПРОЈЕКТОВАЊЕ</w:t>
      </w:r>
    </w:p>
    <w:p w:rsidR="005339F7" w:rsidRDefault="000C7E32">
      <w:pPr>
        <w:spacing w:before="52"/>
        <w:ind w:left="1296"/>
        <w:rPr>
          <w:sz w:val="26"/>
        </w:rPr>
      </w:pPr>
      <w:r>
        <w:rPr>
          <w:w w:val="105"/>
          <w:sz w:val="26"/>
        </w:rPr>
        <w:t>КРУШЕВАЦ</w:t>
      </w:r>
    </w:p>
    <w:p w:rsidR="005339F7" w:rsidRDefault="005339F7">
      <w:pPr>
        <w:rPr>
          <w:sz w:val="26"/>
        </w:rPr>
        <w:sectPr w:rsidR="005339F7">
          <w:type w:val="continuous"/>
          <w:pgSz w:w="12240" w:h="15840"/>
          <w:pgMar w:top="1500" w:right="1200" w:bottom="280" w:left="1720" w:header="720" w:footer="720" w:gutter="0"/>
          <w:cols w:num="2" w:space="720" w:equalWidth="0">
            <w:col w:w="5637" w:space="725"/>
            <w:col w:w="2958"/>
          </w:cols>
        </w:sectPr>
      </w:pPr>
    </w:p>
    <w:p w:rsidR="005339F7" w:rsidRDefault="005339F7">
      <w:pPr>
        <w:pStyle w:val="BodyText"/>
        <w:spacing w:before="8"/>
        <w:rPr>
          <w:sz w:val="15"/>
        </w:rPr>
      </w:pPr>
    </w:p>
    <w:p w:rsidR="005339F7" w:rsidRDefault="000C7E32">
      <w:pPr>
        <w:pStyle w:val="BodyText"/>
        <w:spacing w:before="99"/>
        <w:ind w:left="1685"/>
      </w:pPr>
      <w:r>
        <w:pict>
          <v:line id="_x0000_s1028" style="position:absolute;left:0;text-align:left;z-index:251656192;mso-position-horizontal-relative:page" from="92.65pt,19.45pt" to="551.5pt,19.45pt" strokeweight=".48pt">
            <w10:wrap anchorx="page"/>
          </v:line>
        </w:pict>
      </w:r>
      <w:proofErr w:type="gramStart"/>
      <w:r>
        <w:rPr>
          <w:w w:val="115"/>
        </w:rPr>
        <w:t xml:space="preserve">37000 КРУШЕВАЦ </w:t>
      </w:r>
      <w:proofErr w:type="spellStart"/>
      <w:r>
        <w:rPr>
          <w:w w:val="115"/>
        </w:rPr>
        <w:t>ул</w:t>
      </w:r>
      <w:proofErr w:type="spellEnd"/>
      <w:r>
        <w:rPr>
          <w:w w:val="115"/>
        </w:rPr>
        <w:t>.</w:t>
      </w:r>
      <w:proofErr w:type="gramEnd"/>
      <w:r>
        <w:rPr>
          <w:w w:val="115"/>
        </w:rPr>
        <w:t xml:space="preserve"> </w:t>
      </w:r>
      <w:proofErr w:type="spellStart"/>
      <w:r>
        <w:rPr>
          <w:w w:val="115"/>
        </w:rPr>
        <w:t>Косанчићева</w:t>
      </w:r>
      <w:proofErr w:type="spellEnd"/>
      <w:r>
        <w:rPr>
          <w:w w:val="115"/>
        </w:rPr>
        <w:t xml:space="preserve"> 5, </w:t>
      </w:r>
      <w:proofErr w:type="spellStart"/>
      <w:r>
        <w:rPr>
          <w:w w:val="115"/>
        </w:rPr>
        <w:t>телефон</w:t>
      </w:r>
      <w:proofErr w:type="spellEnd"/>
      <w:r>
        <w:rPr>
          <w:w w:val="115"/>
        </w:rPr>
        <w:t xml:space="preserve"> 037 / 421-979, 442-245</w:t>
      </w: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0C7E32">
      <w:pPr>
        <w:pStyle w:val="BodyText"/>
        <w:spacing w:before="8"/>
        <w:rPr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1.2pt;margin-top:14.25pt;width:442.45pt;height:36.4pt;z-index:-251658240;mso-wrap-distance-left:0;mso-wrap-distance-right:0;mso-position-horizontal-relative:page" fillcolor="#fce9d9" stroked="f">
            <v:textbox inset="0,0,0,0">
              <w:txbxContent>
                <w:p w:rsidR="005339F7" w:rsidRDefault="000C7E32">
                  <w:pPr>
                    <w:spacing w:line="360" w:lineRule="exact"/>
                    <w:ind w:left="2036" w:right="2042"/>
                    <w:jc w:val="center"/>
                    <w:rPr>
                      <w:rFonts w:ascii="Tahoma" w:hAnsi="Tahoma"/>
                      <w:b/>
                      <w:sz w:val="30"/>
                    </w:rPr>
                  </w:pPr>
                  <w:r>
                    <w:rPr>
                      <w:rFonts w:ascii="Tahoma" w:hAnsi="Tahoma"/>
                      <w:b/>
                      <w:sz w:val="30"/>
                    </w:rPr>
                    <w:t>ПЛАН ДЕТАЉНЕ РЕГУЛАЦИЈЕ</w:t>
                  </w:r>
                </w:p>
                <w:p w:rsidR="005339F7" w:rsidRDefault="000C7E32">
                  <w:pPr>
                    <w:ind w:left="2036" w:right="2041"/>
                    <w:jc w:val="center"/>
                    <w:rPr>
                      <w:rFonts w:ascii="Tahoma" w:hAnsi="Tahoma"/>
                      <w:b/>
                      <w:sz w:val="30"/>
                    </w:rPr>
                  </w:pPr>
                  <w:r>
                    <w:rPr>
                      <w:rFonts w:ascii="Tahoma" w:hAnsi="Tahoma"/>
                      <w:b/>
                      <w:sz w:val="30"/>
                    </w:rPr>
                    <w:t>„ЦЕНТАР 5“</w:t>
                  </w:r>
                </w:p>
              </w:txbxContent>
            </v:textbox>
            <w10:wrap type="topAndBottom" anchorx="page"/>
          </v:shape>
        </w:pict>
      </w: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5339F7">
      <w:pPr>
        <w:pStyle w:val="BodyText"/>
        <w:rPr>
          <w:sz w:val="20"/>
        </w:rPr>
      </w:pPr>
    </w:p>
    <w:p w:rsidR="005339F7" w:rsidRDefault="000C7E32">
      <w:pPr>
        <w:pStyle w:val="BodyText"/>
        <w:spacing w:before="2"/>
        <w:rPr>
          <w:sz w:val="28"/>
        </w:rPr>
      </w:pPr>
      <w:r>
        <w:pict>
          <v:line id="_x0000_s1026" style="position:absolute;z-index:-251657216;mso-wrap-distance-left:0;mso-wrap-distance-right:0;mso-position-horizontal-relative:page" from="91.2pt,18.45pt" to="533.65pt,18.45pt" strokeweight=".48pt">
            <w10:wrap type="topAndBottom" anchorx="page"/>
          </v:line>
        </w:pict>
      </w:r>
    </w:p>
    <w:p w:rsidR="005339F7" w:rsidRDefault="000C7E32">
      <w:pPr>
        <w:pStyle w:val="BodyText"/>
        <w:spacing w:before="9"/>
        <w:ind w:left="3367" w:right="3629"/>
        <w:jc w:val="center"/>
      </w:pPr>
      <w:proofErr w:type="spellStart"/>
      <w:proofErr w:type="gramStart"/>
      <w:r>
        <w:rPr>
          <w:w w:val="110"/>
        </w:rPr>
        <w:t>Крушевац</w:t>
      </w:r>
      <w:proofErr w:type="spellEnd"/>
      <w:r>
        <w:rPr>
          <w:w w:val="110"/>
        </w:rPr>
        <w:t xml:space="preserve"> – </w:t>
      </w:r>
      <w:proofErr w:type="spellStart"/>
      <w:r>
        <w:rPr>
          <w:w w:val="110"/>
        </w:rPr>
        <w:t>Април</w:t>
      </w:r>
      <w:proofErr w:type="spellEnd"/>
      <w:r>
        <w:rPr>
          <w:w w:val="110"/>
        </w:rPr>
        <w:t>, 2019.г.</w:t>
      </w:r>
      <w:proofErr w:type="gramEnd"/>
    </w:p>
    <w:sectPr w:rsidR="005339F7">
      <w:type w:val="continuous"/>
      <w:pgSz w:w="12240" w:h="15840"/>
      <w:pgMar w:top="1500" w:right="12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39F7"/>
    <w:rsid w:val="000C7E32"/>
    <w:rsid w:val="0053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34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- 01_Ð½Ð°Ñ†Ð»Ð¾Ð²Ð½Ð° Ñ†Ñ‡Ñ•Ð°Ð½Ð°</vt:lpstr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- 01_Ð½Ð°Ñ†Ð»Ð¾Ð²Ð½Ð° Ñ†Ñ‡Ñ•Ð°Ð½Ð°</dc:title>
  <dc:creator>korisnik</dc:creator>
  <cp:lastModifiedBy>Sasovac</cp:lastModifiedBy>
  <cp:revision>2</cp:revision>
  <dcterms:created xsi:type="dcterms:W3CDTF">2019-05-20T06:08:00Z</dcterms:created>
  <dcterms:modified xsi:type="dcterms:W3CDTF">2019-05-20T06:08:00Z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LastSaved">
    <vt:filetime>2019-05-20T00:00:00Z</vt:filetime>
  </property>
</Properties>
</file>